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EA" w:rsidRPr="000B51DA" w:rsidRDefault="00A64EEA" w:rsidP="00A64E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51DA">
        <w:rPr>
          <w:rFonts w:ascii="Times New Roman" w:eastAsia="Calibri" w:hAnsi="Times New Roman" w:cs="Times New Roman"/>
          <w:b/>
          <w:sz w:val="24"/>
          <w:szCs w:val="24"/>
        </w:rPr>
        <w:t>Список вопросов к зачету</w:t>
      </w:r>
    </w:p>
    <w:p w:rsidR="00A64EEA" w:rsidRDefault="00A64EEA" w:rsidP="00A64EE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универсальные факторы, повышающие групповую сплоченность и групповое напряжение. 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типичное для первой стадии группового развития соотношение</w:t>
      </w:r>
      <w:r w:rsidRPr="00277B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сплоченность/напряжение.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типичную для первой стадии группового развития неформальную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интрагрупповую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власти и психологические механизмы ее формирования.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командного видения, миссии, стратегии и выделите их содержательную специфику на первой стадии группового развития.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основные задачи командного оператора и средства их решения применительно к первой стадии группового развития.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Социально-психологический тренинг как средство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интрагруппового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Социально-психологические особенности лидерства в команде.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Сплоченность и напряжение – диалектика групповой  динамики. 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«Герои» и «Козлы отпущения» - первичная неформальная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статусно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-ролевая структура группы как ресурс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командообразования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«перевернутой пирамиды»  - от видения к миссии, от миссии к стратегии, от стратегии к ресурсам. 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основную и дополнительную литературу, а также материалы лекционного курса, подготовьте динамическое </w:t>
      </w:r>
      <w:proofErr w:type="gram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  <w:proofErr w:type="gram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направленное на выявление реальной неформальной </w:t>
      </w:r>
      <w:proofErr w:type="spell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интрагрупповой</w:t>
      </w:r>
      <w:proofErr w:type="spell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власти в вашей учебной группе.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основную и дополнительную литературу, а также материалы лекционного курса, подготовьте завершенный структурный элемент тренинга, направленный, по вашему выбору: а) на формирование группового видения; б) на формулировку миссии; в) на разработку стратегии.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практического занятия, проанализируйте его ход с точки зрения динамического баланса и уровня групповой энергетики. Выделите точки бифуркации и </w:t>
      </w:r>
      <w:proofErr w:type="gramStart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proofErr w:type="gramEnd"/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какими конкретными событиями они связаны.</w:t>
      </w:r>
    </w:p>
    <w:p w:rsidR="00A64EEA" w:rsidRPr="00277B65" w:rsidRDefault="00A64EEA" w:rsidP="00A64EEA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по выполнению практического задания к разделу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7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«Психологическое обеспечение служебной деятельности» (эссе)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Поведенческие признаки, предшествующие суицидальным намерениям.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суицида как феномена социально-психологической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(по А.Г.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Амбрумовой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Лимитирующая и трансформирующая адаптация личности.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Внутреннее и внешнее суицидальное поведение,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пресуицид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Эгоистические, альтруистические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аномичные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суицида (по Э. Дюркгейму).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суицидов среди военнослужащих в России.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-шантажные формы суицида.</w:t>
      </w:r>
    </w:p>
    <w:p w:rsidR="00A64EEA" w:rsidRPr="00277B65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общих черт суицида (по Э.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Шнейдеману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64EEA" w:rsidRDefault="00A64EEA" w:rsidP="00A64EE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</w:t>
      </w: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деятельности органов государственной власти и управления в современной России.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психологическая сущность и содержание коррупционных действий субъектов труда. </w:t>
      </w:r>
    </w:p>
    <w:p w:rsidR="00A64EEA" w:rsidRPr="00566096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Каковы причины и социально-психологические факторы коррупции. «Психологический портрет» мошенника. 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Сафронова и </w:t>
      </w:r>
      <w:proofErr w:type="spellStart"/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Сапина</w:t>
      </w:r>
      <w:proofErr w:type="spellEnd"/>
      <w:r w:rsidRPr="0029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как социальный феномен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 аспект антикоррупционной деятельности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коррупции. Правовое регулирование в Российской Федерации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и условия коррупционной преступности в современной России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условия коррупционной преступности в современной России (экономические, политические, правовые и др.)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следствия коррупции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противодействия коррупции в современной России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Государственно-правовые меры борьбы с коррупцией</w:t>
      </w:r>
    </w:p>
    <w:p w:rsidR="00A64EEA" w:rsidRPr="00292959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меры борьбы с коррупцией</w:t>
      </w:r>
    </w:p>
    <w:p w:rsidR="00A64EEA" w:rsidRDefault="00A64EEA" w:rsidP="00A64EEA">
      <w:pPr>
        <w:pStyle w:val="a3"/>
        <w:numPr>
          <w:ilvl w:val="3"/>
          <w:numId w:val="1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меры борьбы с коррупцией</w:t>
      </w:r>
    </w:p>
    <w:p w:rsidR="00277408" w:rsidRDefault="00277408">
      <w:bookmarkStart w:id="0" w:name="_GoBack"/>
      <w:bookmarkEnd w:id="0"/>
    </w:p>
    <w:sectPr w:rsidR="0027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3674"/>
    <w:multiLevelType w:val="hybridMultilevel"/>
    <w:tmpl w:val="96D4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7C"/>
    <w:rsid w:val="00277408"/>
    <w:rsid w:val="0048247C"/>
    <w:rsid w:val="00A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2017-12-05T14:42:00Z</dcterms:created>
  <dcterms:modified xsi:type="dcterms:W3CDTF">2017-12-05T14:43:00Z</dcterms:modified>
</cp:coreProperties>
</file>